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0D" w:rsidRDefault="00F24D0D" w:rsidP="00524786">
      <w:pPr>
        <w:pStyle w:val="Sinespaciado"/>
        <w:rPr>
          <w:b/>
          <w:sz w:val="20"/>
        </w:rPr>
      </w:pPr>
    </w:p>
    <w:p w:rsidR="00F24D0D" w:rsidRDefault="00F24D0D" w:rsidP="00524786">
      <w:pPr>
        <w:pStyle w:val="Sinespaciado"/>
        <w:rPr>
          <w:b/>
          <w:sz w:val="20"/>
        </w:rPr>
      </w:pPr>
    </w:p>
    <w:p w:rsidR="00524786" w:rsidRPr="001D5905" w:rsidRDefault="00524786" w:rsidP="00F24D0D">
      <w:pPr>
        <w:pStyle w:val="Sinespaciado"/>
        <w:jc w:val="center"/>
        <w:rPr>
          <w:rFonts w:ascii="Tahoma" w:hAnsi="Tahoma" w:cs="Tahoma"/>
          <w:b/>
          <w:sz w:val="24"/>
          <w:szCs w:val="24"/>
        </w:rPr>
      </w:pPr>
      <w:r w:rsidRPr="001D5905">
        <w:rPr>
          <w:rFonts w:ascii="Tahoma" w:hAnsi="Tahoma" w:cs="Tahoma"/>
          <w:b/>
          <w:sz w:val="24"/>
          <w:szCs w:val="24"/>
        </w:rPr>
        <w:t>CUARTO</w:t>
      </w:r>
    </w:p>
    <w:p w:rsidR="00524786" w:rsidRPr="001D5905" w:rsidRDefault="00524786" w:rsidP="00524786">
      <w:pPr>
        <w:pStyle w:val="Sinespaciado"/>
        <w:rPr>
          <w:rFonts w:ascii="Tahoma" w:hAnsi="Tahoma" w:cs="Tahoma"/>
          <w:sz w:val="24"/>
          <w:szCs w:val="24"/>
        </w:rPr>
      </w:pPr>
    </w:p>
    <w:p w:rsidR="00524786" w:rsidRPr="001D5905" w:rsidRDefault="00524786" w:rsidP="00524786">
      <w:pPr>
        <w:pStyle w:val="Sinespaciado"/>
        <w:rPr>
          <w:rFonts w:ascii="Tahoma" w:hAnsi="Tahoma" w:cs="Tahoma"/>
          <w:sz w:val="24"/>
          <w:szCs w:val="24"/>
        </w:rPr>
      </w:pPr>
      <w:r w:rsidRPr="001D5905">
        <w:rPr>
          <w:rFonts w:ascii="Tahoma" w:hAnsi="Tahoma" w:cs="Tahoma"/>
          <w:sz w:val="24"/>
          <w:szCs w:val="24"/>
        </w:rPr>
        <w:t>1</w:t>
      </w:r>
      <w:r w:rsidR="00C77AAA" w:rsidRPr="001D5905">
        <w:rPr>
          <w:rFonts w:ascii="Tahoma" w:hAnsi="Tahoma" w:cs="Tahoma"/>
          <w:sz w:val="24"/>
          <w:szCs w:val="24"/>
        </w:rPr>
        <w:t>3</w:t>
      </w:r>
      <w:r w:rsidRPr="001D5905">
        <w:rPr>
          <w:rFonts w:ascii="Tahoma" w:hAnsi="Tahoma" w:cs="Tahoma"/>
          <w:sz w:val="24"/>
          <w:szCs w:val="24"/>
        </w:rPr>
        <w:t xml:space="preserve"> cuadernos cosidos de 100 hojas cuadriculados grandes.</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flauta de pico en pasta</w:t>
      </w:r>
      <w:r w:rsidR="00F24D0D" w:rsidRPr="001D5905">
        <w:rPr>
          <w:rFonts w:ascii="Tahoma" w:hAnsi="Tahoma" w:cs="Tahoma"/>
          <w:sz w:val="24"/>
          <w:szCs w:val="24"/>
        </w:rPr>
        <w:t xml:space="preserve"> afinada</w:t>
      </w:r>
      <w:r w:rsidRPr="001D5905">
        <w:rPr>
          <w:rFonts w:ascii="Tahoma" w:hAnsi="Tahoma" w:cs="Tahoma"/>
          <w:sz w:val="24"/>
          <w:szCs w:val="24"/>
        </w:rPr>
        <w:t xml:space="preserve">. </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 xml:space="preserve">1 juego de escuadras de 30° y 45 ° de 20 cm. </w:t>
      </w:r>
    </w:p>
    <w:p w:rsidR="00524786" w:rsidRPr="001D5905" w:rsidRDefault="00C77AAA" w:rsidP="00524786">
      <w:pPr>
        <w:pStyle w:val="Sinespaciado"/>
        <w:rPr>
          <w:rFonts w:ascii="Tahoma" w:hAnsi="Tahoma" w:cs="Tahoma"/>
          <w:sz w:val="24"/>
          <w:szCs w:val="24"/>
        </w:rPr>
      </w:pPr>
      <w:r w:rsidRPr="001D5905">
        <w:rPr>
          <w:rFonts w:ascii="Tahoma" w:hAnsi="Tahoma" w:cs="Tahoma"/>
          <w:sz w:val="24"/>
          <w:szCs w:val="24"/>
        </w:rPr>
        <w:t>1 lápiz negro 2H</w:t>
      </w:r>
    </w:p>
    <w:p w:rsidR="00524786" w:rsidRPr="001D5905" w:rsidRDefault="00524786" w:rsidP="00524786">
      <w:pPr>
        <w:pStyle w:val="Sinespaciado"/>
        <w:rPr>
          <w:rFonts w:ascii="Tahoma" w:hAnsi="Tahoma" w:cs="Tahoma"/>
          <w:sz w:val="24"/>
          <w:szCs w:val="24"/>
        </w:rPr>
      </w:pPr>
      <w:r w:rsidRPr="001D5905">
        <w:rPr>
          <w:rFonts w:ascii="Tahoma" w:hAnsi="Tahoma" w:cs="Tahoma"/>
          <w:sz w:val="24"/>
          <w:szCs w:val="24"/>
        </w:rPr>
        <w:t>1 lápiz</w:t>
      </w:r>
      <w:r w:rsidR="00C77AAA" w:rsidRPr="001D5905">
        <w:rPr>
          <w:rFonts w:ascii="Tahoma" w:hAnsi="Tahoma" w:cs="Tahoma"/>
          <w:sz w:val="24"/>
          <w:szCs w:val="24"/>
        </w:rPr>
        <w:t xml:space="preserve"> negro HB</w:t>
      </w:r>
    </w:p>
    <w:p w:rsidR="00524786" w:rsidRPr="001D5905" w:rsidRDefault="00C77AAA" w:rsidP="00524786">
      <w:pPr>
        <w:pStyle w:val="Sinespaciado"/>
        <w:rPr>
          <w:rFonts w:ascii="Tahoma" w:hAnsi="Tahoma" w:cs="Tahoma"/>
          <w:sz w:val="24"/>
          <w:szCs w:val="24"/>
        </w:rPr>
      </w:pPr>
      <w:r w:rsidRPr="001D5905">
        <w:rPr>
          <w:rFonts w:ascii="Tahoma" w:hAnsi="Tahoma" w:cs="Tahoma"/>
          <w:sz w:val="24"/>
          <w:szCs w:val="24"/>
        </w:rPr>
        <w:t>1</w:t>
      </w:r>
      <w:r w:rsidR="00524786" w:rsidRPr="001D5905">
        <w:rPr>
          <w:rFonts w:ascii="Tahoma" w:hAnsi="Tahoma" w:cs="Tahoma"/>
          <w:sz w:val="24"/>
          <w:szCs w:val="24"/>
        </w:rPr>
        <w:t xml:space="preserve"> borrador y 1 tajalápiz con depósito.</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 xml:space="preserve">1 compás. </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transportador.</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regla.</w:t>
      </w:r>
    </w:p>
    <w:p w:rsidR="00524786" w:rsidRPr="001D5905" w:rsidRDefault="00524786" w:rsidP="00524786">
      <w:pPr>
        <w:pStyle w:val="Sinespaciado"/>
        <w:rPr>
          <w:rFonts w:ascii="Tahoma" w:hAnsi="Tahoma" w:cs="Tahoma"/>
          <w:sz w:val="24"/>
          <w:szCs w:val="24"/>
        </w:rPr>
      </w:pPr>
      <w:r w:rsidRPr="001D5905">
        <w:rPr>
          <w:rFonts w:ascii="Tahoma" w:hAnsi="Tahoma" w:cs="Tahoma"/>
          <w:sz w:val="24"/>
          <w:szCs w:val="24"/>
        </w:rPr>
        <w:t xml:space="preserve">1 caja de colores por 12 unidades. </w:t>
      </w:r>
    </w:p>
    <w:p w:rsidR="00C77AAA" w:rsidRPr="001D5905" w:rsidRDefault="00F24D0D" w:rsidP="00524786">
      <w:pPr>
        <w:pStyle w:val="Sinespaciado"/>
        <w:rPr>
          <w:rFonts w:ascii="Tahoma" w:hAnsi="Tahoma" w:cs="Tahoma"/>
          <w:sz w:val="24"/>
          <w:szCs w:val="24"/>
        </w:rPr>
      </w:pPr>
      <w:r w:rsidRPr="001D5905">
        <w:rPr>
          <w:rFonts w:ascii="Tahoma" w:hAnsi="Tahoma" w:cs="Tahoma"/>
          <w:sz w:val="24"/>
          <w:szCs w:val="24"/>
        </w:rPr>
        <w:t>1 block de papel de colores</w:t>
      </w:r>
      <w:r w:rsidR="00C77AAA" w:rsidRPr="001D5905">
        <w:rPr>
          <w:rFonts w:ascii="Tahoma" w:hAnsi="Tahoma" w:cs="Tahoma"/>
          <w:sz w:val="24"/>
          <w:szCs w:val="24"/>
        </w:rPr>
        <w:t xml:space="preserve"> tamaño carta.</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block blanco tamaño carta.</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block de hojas cuadriculadas tamaño oficio.</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block DinA4.</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block de hojas calcantes.</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paquete de cartón paja tamaño 1/8 por 10 unidades.</w:t>
      </w:r>
    </w:p>
    <w:p w:rsidR="00C77AAA" w:rsidRPr="001D5905" w:rsidRDefault="00C77AAA" w:rsidP="00524786">
      <w:pPr>
        <w:pStyle w:val="Sinespaciado"/>
        <w:rPr>
          <w:rFonts w:ascii="Tahoma" w:hAnsi="Tahoma" w:cs="Tahoma"/>
          <w:sz w:val="24"/>
          <w:szCs w:val="24"/>
        </w:rPr>
      </w:pPr>
      <w:r w:rsidRPr="001D5905">
        <w:rPr>
          <w:rFonts w:ascii="Tahoma" w:hAnsi="Tahoma" w:cs="Tahoma"/>
          <w:sz w:val="24"/>
          <w:szCs w:val="24"/>
        </w:rPr>
        <w:t>1 paquete de cartulina en tamaño 1/8 colores variados.</w:t>
      </w:r>
    </w:p>
    <w:p w:rsidR="00C77AAA" w:rsidRPr="001D5905" w:rsidRDefault="00C77AAA" w:rsidP="00C77AAA">
      <w:pPr>
        <w:pStyle w:val="Sinespaciado"/>
        <w:rPr>
          <w:rFonts w:ascii="Tahoma" w:hAnsi="Tahoma" w:cs="Tahoma"/>
          <w:sz w:val="24"/>
          <w:szCs w:val="24"/>
        </w:rPr>
      </w:pPr>
      <w:r w:rsidRPr="001D5905">
        <w:rPr>
          <w:rFonts w:ascii="Tahoma" w:hAnsi="Tahoma" w:cs="Tahoma"/>
          <w:sz w:val="24"/>
          <w:szCs w:val="24"/>
        </w:rPr>
        <w:t xml:space="preserve">1 rollo de cinta de enmascarar, ancha. </w:t>
      </w:r>
    </w:p>
    <w:p w:rsidR="00C77AAA" w:rsidRPr="001D5905" w:rsidRDefault="00C77AAA" w:rsidP="00C77AAA">
      <w:pPr>
        <w:pStyle w:val="Sinespaciado"/>
        <w:rPr>
          <w:rFonts w:ascii="Tahoma" w:hAnsi="Tahoma" w:cs="Tahoma"/>
          <w:sz w:val="24"/>
          <w:szCs w:val="24"/>
        </w:rPr>
      </w:pPr>
      <w:r w:rsidRPr="001D5905">
        <w:rPr>
          <w:rFonts w:ascii="Tahoma" w:hAnsi="Tahoma" w:cs="Tahoma"/>
          <w:sz w:val="24"/>
          <w:szCs w:val="24"/>
        </w:rPr>
        <w:t xml:space="preserve">1 rollo de cinta transparente, ancha. </w:t>
      </w:r>
    </w:p>
    <w:p w:rsidR="00C77AAA" w:rsidRPr="001D5905" w:rsidRDefault="00C77AAA" w:rsidP="00C77AAA">
      <w:pPr>
        <w:pStyle w:val="Sinespaciado"/>
        <w:rPr>
          <w:rFonts w:ascii="Tahoma" w:hAnsi="Tahoma" w:cs="Tahoma"/>
          <w:sz w:val="24"/>
          <w:szCs w:val="24"/>
        </w:rPr>
      </w:pPr>
      <w:r w:rsidRPr="001D5905">
        <w:rPr>
          <w:rFonts w:ascii="Tahoma" w:hAnsi="Tahoma" w:cs="Tahoma"/>
          <w:sz w:val="24"/>
          <w:szCs w:val="24"/>
        </w:rPr>
        <w:t>1 caja de vinilos por 6 unidades.</w:t>
      </w:r>
    </w:p>
    <w:p w:rsidR="00C77AAA" w:rsidRPr="001D5905" w:rsidRDefault="00D01B7D" w:rsidP="00C77AAA">
      <w:pPr>
        <w:pStyle w:val="Sinespaciado"/>
        <w:rPr>
          <w:rFonts w:ascii="Tahoma" w:hAnsi="Tahoma" w:cs="Tahoma"/>
          <w:sz w:val="24"/>
          <w:szCs w:val="24"/>
        </w:rPr>
      </w:pPr>
      <w:r w:rsidRPr="001D5905">
        <w:rPr>
          <w:rFonts w:ascii="Tahoma" w:hAnsi="Tahoma" w:cs="Tahoma"/>
          <w:sz w:val="24"/>
          <w:szCs w:val="24"/>
        </w:rPr>
        <w:t>1 tijeras punta roma.</w:t>
      </w:r>
    </w:p>
    <w:p w:rsidR="00C77AAA" w:rsidRPr="001D5905" w:rsidRDefault="00C77AAA" w:rsidP="00C77AAA">
      <w:pPr>
        <w:pStyle w:val="Sinespaciado"/>
        <w:rPr>
          <w:rFonts w:ascii="Tahoma" w:hAnsi="Tahoma" w:cs="Tahoma"/>
          <w:sz w:val="24"/>
          <w:szCs w:val="24"/>
        </w:rPr>
      </w:pPr>
      <w:r w:rsidRPr="001D5905">
        <w:rPr>
          <w:rFonts w:ascii="Tahoma" w:hAnsi="Tahoma" w:cs="Tahoma"/>
          <w:sz w:val="24"/>
          <w:szCs w:val="24"/>
        </w:rPr>
        <w:t>1 pegante universal blanco para papel</w:t>
      </w:r>
    </w:p>
    <w:p w:rsidR="00C77AAA" w:rsidRPr="001D5905" w:rsidRDefault="00C77AAA" w:rsidP="00C77AAA">
      <w:pPr>
        <w:pStyle w:val="Sinespaciado"/>
        <w:rPr>
          <w:rFonts w:ascii="Tahoma" w:hAnsi="Tahoma" w:cs="Tahoma"/>
          <w:sz w:val="24"/>
          <w:szCs w:val="24"/>
        </w:rPr>
      </w:pPr>
      <w:r w:rsidRPr="001D5905">
        <w:rPr>
          <w:rFonts w:ascii="Tahoma" w:hAnsi="Tahoma" w:cs="Tahoma"/>
          <w:sz w:val="24"/>
          <w:szCs w:val="24"/>
        </w:rPr>
        <w:t>1 pincel delgado y 1 pincel grueso.</w:t>
      </w:r>
    </w:p>
    <w:p w:rsidR="00C77AAA" w:rsidRPr="001D5905" w:rsidRDefault="00C77AAA" w:rsidP="00C77AAA">
      <w:pPr>
        <w:pStyle w:val="Sinespaciado"/>
        <w:rPr>
          <w:sz w:val="24"/>
        </w:rPr>
      </w:pPr>
    </w:p>
    <w:p w:rsidR="008E1028" w:rsidRPr="001D5905" w:rsidRDefault="008E1028" w:rsidP="008E1028">
      <w:pPr>
        <w:pStyle w:val="Sinespaciado"/>
        <w:jc w:val="both"/>
        <w:rPr>
          <w:rFonts w:ascii="Tahoma" w:hAnsi="Tahoma" w:cs="Tahoma"/>
          <w:sz w:val="24"/>
        </w:rPr>
      </w:pPr>
      <w:r w:rsidRPr="001D5905">
        <w:rPr>
          <w:rFonts w:ascii="Tahoma" w:hAnsi="Tahoma" w:cs="Tahoma"/>
          <w:b/>
          <w:sz w:val="24"/>
        </w:rPr>
        <w:t>Nota:</w:t>
      </w:r>
      <w:r w:rsidRPr="001D5905">
        <w:rPr>
          <w:rFonts w:ascii="Tahoma" w:hAnsi="Tahoma" w:cs="Tahoma"/>
          <w:sz w:val="24"/>
        </w:rPr>
        <w:t xml:space="preserve"> </w:t>
      </w:r>
    </w:p>
    <w:p w:rsidR="008E1028" w:rsidRPr="001D5905" w:rsidRDefault="008E1028" w:rsidP="008E1028">
      <w:pPr>
        <w:pStyle w:val="Sinespaciado"/>
        <w:rPr>
          <w:rFonts w:ascii="Tahoma" w:hAnsi="Tahoma" w:cs="Tahoma"/>
          <w:sz w:val="24"/>
        </w:rPr>
      </w:pPr>
    </w:p>
    <w:p w:rsidR="008E1028" w:rsidRPr="001D5905" w:rsidRDefault="008E1028" w:rsidP="008E1028">
      <w:pPr>
        <w:pStyle w:val="Sinespaciado"/>
        <w:numPr>
          <w:ilvl w:val="0"/>
          <w:numId w:val="1"/>
        </w:numPr>
        <w:rPr>
          <w:rFonts w:ascii="Tahoma" w:hAnsi="Tahoma" w:cs="Tahoma"/>
          <w:sz w:val="24"/>
        </w:rPr>
      </w:pPr>
      <w:r w:rsidRPr="001D5905">
        <w:rPr>
          <w:rFonts w:ascii="Tahoma" w:hAnsi="Tahoma" w:cs="Tahoma"/>
          <w:sz w:val="24"/>
        </w:rPr>
        <w:t xml:space="preserve">Los útiles escolares, maletas, loncheras y uniformes deben ir debidamente marcados con nombres y apellidos en un lugar visible. </w:t>
      </w:r>
    </w:p>
    <w:p w:rsidR="008E1028" w:rsidRPr="001D5905" w:rsidRDefault="008E1028" w:rsidP="008E1028">
      <w:pPr>
        <w:pStyle w:val="Sinespaciado"/>
        <w:numPr>
          <w:ilvl w:val="0"/>
          <w:numId w:val="1"/>
        </w:numPr>
        <w:jc w:val="both"/>
        <w:rPr>
          <w:rFonts w:ascii="Tahoma" w:hAnsi="Tahoma" w:cs="Tahoma"/>
          <w:sz w:val="24"/>
        </w:rPr>
      </w:pPr>
      <w:r w:rsidRPr="001D5905">
        <w:rPr>
          <w:rFonts w:ascii="Tahoma" w:hAnsi="Tahoma" w:cs="Tahoma"/>
          <w:sz w:val="24"/>
        </w:rPr>
        <w:t>Adicional a los útiles aquí solicitados, tener en cuenta que, en la presente lista, también vendrán los textos complementarios para el año escolar:</w:t>
      </w:r>
    </w:p>
    <w:p w:rsidR="00342BDF" w:rsidRPr="001D5905" w:rsidRDefault="00342BDF" w:rsidP="00342BDF">
      <w:pPr>
        <w:pStyle w:val="Sinespaciado"/>
        <w:jc w:val="both"/>
        <w:rPr>
          <w:rFonts w:ascii="Tahoma" w:hAnsi="Tahoma" w:cs="Tahoma"/>
          <w:sz w:val="24"/>
        </w:rPr>
      </w:pPr>
    </w:p>
    <w:p w:rsidR="00342BDF" w:rsidRPr="001D5905" w:rsidRDefault="00342BDF" w:rsidP="00342BDF">
      <w:pPr>
        <w:pStyle w:val="Sinespaciado"/>
        <w:jc w:val="both"/>
        <w:rPr>
          <w:rFonts w:ascii="Tahoma" w:hAnsi="Tahoma" w:cs="Tahoma"/>
          <w:b/>
          <w:sz w:val="24"/>
        </w:rPr>
      </w:pPr>
      <w:r w:rsidRPr="001D5905">
        <w:rPr>
          <w:rFonts w:ascii="Tahoma" w:hAnsi="Tahoma" w:cs="Tahoma"/>
          <w:b/>
          <w:sz w:val="24"/>
        </w:rPr>
        <w:t>INGLÉS</w:t>
      </w:r>
    </w:p>
    <w:p w:rsidR="00342BDF" w:rsidRPr="001D5905" w:rsidRDefault="00342BDF" w:rsidP="00342BDF">
      <w:pPr>
        <w:pStyle w:val="Sinespaciado"/>
        <w:jc w:val="both"/>
        <w:rPr>
          <w:rFonts w:ascii="Tahoma" w:hAnsi="Tahoma" w:cs="Tahoma"/>
          <w:sz w:val="24"/>
        </w:rPr>
      </w:pPr>
    </w:p>
    <w:p w:rsidR="008E1028" w:rsidRPr="001D5905" w:rsidRDefault="008E1028" w:rsidP="008E1028">
      <w:pPr>
        <w:pStyle w:val="Sinespaciado"/>
        <w:numPr>
          <w:ilvl w:val="0"/>
          <w:numId w:val="2"/>
        </w:numPr>
        <w:jc w:val="both"/>
        <w:rPr>
          <w:rFonts w:ascii="Tahoma" w:hAnsi="Tahoma" w:cs="Tahoma"/>
          <w:sz w:val="24"/>
        </w:rPr>
      </w:pPr>
      <w:r w:rsidRPr="001D5905">
        <w:rPr>
          <w:rFonts w:ascii="Tahoma" w:hAnsi="Tahoma" w:cs="Tahoma"/>
          <w:sz w:val="24"/>
        </w:rPr>
        <w:t>( Libro “</w:t>
      </w:r>
      <w:proofErr w:type="spellStart"/>
      <w:r w:rsidRPr="001D5905">
        <w:rPr>
          <w:rFonts w:ascii="Tahoma" w:hAnsi="Tahoma" w:cs="Tahoma"/>
          <w:sz w:val="24"/>
        </w:rPr>
        <w:t>Guess</w:t>
      </w:r>
      <w:proofErr w:type="spellEnd"/>
      <w:r w:rsidRPr="001D5905">
        <w:rPr>
          <w:rFonts w:ascii="Tahoma" w:hAnsi="Tahoma" w:cs="Tahoma"/>
          <w:sz w:val="24"/>
        </w:rPr>
        <w:t xml:space="preserve"> </w:t>
      </w:r>
      <w:proofErr w:type="spellStart"/>
      <w:r w:rsidRPr="001D5905">
        <w:rPr>
          <w:rFonts w:ascii="Tahoma" w:hAnsi="Tahoma" w:cs="Tahoma"/>
          <w:sz w:val="24"/>
        </w:rPr>
        <w:t>What</w:t>
      </w:r>
      <w:proofErr w:type="spellEnd"/>
      <w:r w:rsidRPr="001D5905">
        <w:rPr>
          <w:rFonts w:ascii="Tahoma" w:hAnsi="Tahoma" w:cs="Tahoma"/>
          <w:sz w:val="24"/>
        </w:rPr>
        <w:t xml:space="preserve"> 4” Editorial Cambridge</w:t>
      </w:r>
      <w:r w:rsidR="00837173">
        <w:rPr>
          <w:rFonts w:ascii="Tahoma" w:hAnsi="Tahoma" w:cs="Tahoma"/>
          <w:sz w:val="24"/>
        </w:rPr>
        <w:t xml:space="preserve"> </w:t>
      </w:r>
      <w:r w:rsidR="00837173" w:rsidRPr="00542D84">
        <w:rPr>
          <w:rFonts w:ascii="Tahoma" w:hAnsi="Tahoma" w:cs="Tahoma"/>
          <w:b/>
          <w:sz w:val="24"/>
        </w:rPr>
        <w:t>(No obligatorio)</w:t>
      </w:r>
      <w:bookmarkStart w:id="0" w:name="_GoBack"/>
      <w:bookmarkEnd w:id="0"/>
    </w:p>
    <w:p w:rsidR="00342BDF" w:rsidRPr="001D5905" w:rsidRDefault="00342BDF" w:rsidP="00342BDF">
      <w:pPr>
        <w:pStyle w:val="Sinespaciado"/>
        <w:jc w:val="both"/>
        <w:rPr>
          <w:rFonts w:ascii="Tahoma" w:hAnsi="Tahoma" w:cs="Tahoma"/>
          <w:sz w:val="24"/>
        </w:rPr>
      </w:pPr>
    </w:p>
    <w:p w:rsidR="00342BDF" w:rsidRPr="001D5905" w:rsidRDefault="00342BDF" w:rsidP="00342BDF">
      <w:pPr>
        <w:pStyle w:val="Sinespaciado"/>
        <w:jc w:val="both"/>
        <w:rPr>
          <w:rFonts w:ascii="Tahoma" w:hAnsi="Tahoma" w:cs="Tahoma"/>
          <w:b/>
          <w:sz w:val="24"/>
        </w:rPr>
      </w:pPr>
      <w:r w:rsidRPr="001D5905">
        <w:rPr>
          <w:rFonts w:ascii="Tahoma" w:hAnsi="Tahoma" w:cs="Tahoma"/>
          <w:b/>
          <w:sz w:val="24"/>
        </w:rPr>
        <w:t xml:space="preserve">LENGUAJE (PILEO) </w:t>
      </w:r>
    </w:p>
    <w:p w:rsidR="00342BDF" w:rsidRPr="001D5905" w:rsidRDefault="00342BDF" w:rsidP="00342BDF">
      <w:pPr>
        <w:pStyle w:val="Sinespaciado"/>
        <w:jc w:val="both"/>
        <w:rPr>
          <w:rFonts w:ascii="Tahoma" w:hAnsi="Tahoma" w:cs="Tahoma"/>
          <w:sz w:val="24"/>
        </w:rPr>
      </w:pPr>
    </w:p>
    <w:p w:rsidR="008E1028" w:rsidRPr="001D5905" w:rsidRDefault="004456C5" w:rsidP="008E1028">
      <w:pPr>
        <w:pStyle w:val="Sinespaciado"/>
        <w:numPr>
          <w:ilvl w:val="0"/>
          <w:numId w:val="2"/>
        </w:numPr>
        <w:jc w:val="both"/>
        <w:rPr>
          <w:rFonts w:ascii="Tahoma" w:hAnsi="Tahoma" w:cs="Tahoma"/>
          <w:sz w:val="24"/>
        </w:rPr>
      </w:pPr>
      <w:r w:rsidRPr="001D5905">
        <w:rPr>
          <w:rFonts w:ascii="Tahoma" w:hAnsi="Tahoma" w:cs="Tahoma"/>
          <w:sz w:val="24"/>
        </w:rPr>
        <w:t>Comprensión lectora</w:t>
      </w:r>
      <w:r w:rsidR="009E4765" w:rsidRPr="001D5905">
        <w:rPr>
          <w:rFonts w:ascii="Tahoma" w:hAnsi="Tahoma" w:cs="Tahoma"/>
          <w:sz w:val="24"/>
        </w:rPr>
        <w:t>: @leerD</w:t>
      </w:r>
    </w:p>
    <w:p w:rsidR="00D70B90" w:rsidRDefault="00D70B90" w:rsidP="00D70B90">
      <w:pPr>
        <w:pStyle w:val="NormalWeb"/>
        <w:numPr>
          <w:ilvl w:val="0"/>
          <w:numId w:val="2"/>
        </w:numPr>
        <w:rPr>
          <w:rFonts w:ascii="Arial" w:hAnsi="Arial" w:cs="Arial"/>
          <w:color w:val="000000"/>
          <w:sz w:val="20"/>
          <w:szCs w:val="20"/>
        </w:rPr>
      </w:pPr>
      <w:r w:rsidRPr="00AB1DD7">
        <w:rPr>
          <w:rFonts w:ascii="Arial" w:hAnsi="Arial" w:cs="Arial"/>
          <w:color w:val="000000"/>
          <w:sz w:val="20"/>
          <w:szCs w:val="20"/>
        </w:rPr>
        <w:t>Cuentos de Hans Christian Andersen (Verónica Chávez)</w:t>
      </w:r>
    </w:p>
    <w:p w:rsidR="004456C5" w:rsidRPr="001D5905" w:rsidRDefault="00D70B90" w:rsidP="00D70B90">
      <w:pPr>
        <w:pStyle w:val="Sinespaciado"/>
        <w:numPr>
          <w:ilvl w:val="0"/>
          <w:numId w:val="2"/>
        </w:numPr>
        <w:jc w:val="both"/>
        <w:rPr>
          <w:rFonts w:ascii="Tahoma" w:hAnsi="Tahoma" w:cs="Tahoma"/>
          <w:b/>
          <w:sz w:val="24"/>
        </w:rPr>
      </w:pPr>
      <w:r w:rsidRPr="00AB1DD7">
        <w:rPr>
          <w:rFonts w:ascii="Arial" w:hAnsi="Arial" w:cs="Arial"/>
          <w:color w:val="000000"/>
          <w:sz w:val="20"/>
          <w:szCs w:val="20"/>
        </w:rPr>
        <w:t>La bomba (Jordi Sierra)</w:t>
      </w:r>
    </w:p>
    <w:p w:rsidR="00D70B90" w:rsidRDefault="00D70B90" w:rsidP="00D70B90">
      <w:pPr>
        <w:pStyle w:val="Sinespaciado"/>
        <w:ind w:left="1500"/>
        <w:jc w:val="both"/>
        <w:rPr>
          <w:rFonts w:ascii="Tahoma" w:hAnsi="Tahoma" w:cs="Tahoma"/>
          <w:b/>
          <w:sz w:val="24"/>
        </w:rPr>
      </w:pPr>
    </w:p>
    <w:p w:rsidR="00342BDF" w:rsidRPr="001D5905" w:rsidRDefault="009E4765" w:rsidP="00D70B90">
      <w:pPr>
        <w:pStyle w:val="Sinespaciado"/>
        <w:ind w:left="1500"/>
        <w:jc w:val="both"/>
        <w:rPr>
          <w:rFonts w:ascii="Tahoma" w:hAnsi="Tahoma" w:cs="Tahoma"/>
          <w:b/>
          <w:sz w:val="24"/>
        </w:rPr>
      </w:pPr>
      <w:r w:rsidRPr="001D5905">
        <w:rPr>
          <w:rFonts w:ascii="Tahoma" w:hAnsi="Tahoma" w:cs="Tahoma"/>
          <w:b/>
          <w:sz w:val="24"/>
        </w:rPr>
        <w:lastRenderedPageBreak/>
        <w:t>Matemática</w:t>
      </w:r>
      <w:r w:rsidR="00342BDF" w:rsidRPr="001D5905">
        <w:rPr>
          <w:rFonts w:ascii="Tahoma" w:hAnsi="Tahoma" w:cs="Tahoma"/>
          <w:b/>
          <w:sz w:val="24"/>
        </w:rPr>
        <w:t>s</w:t>
      </w:r>
      <w:r w:rsidRPr="001D5905">
        <w:rPr>
          <w:rFonts w:ascii="Tahoma" w:hAnsi="Tahoma" w:cs="Tahoma"/>
          <w:b/>
          <w:sz w:val="24"/>
        </w:rPr>
        <w:t xml:space="preserve">: </w:t>
      </w:r>
    </w:p>
    <w:p w:rsidR="00342BDF" w:rsidRPr="001D5905" w:rsidRDefault="00342BDF" w:rsidP="00342BDF">
      <w:pPr>
        <w:pStyle w:val="Sinespaciado"/>
        <w:ind w:left="1500"/>
        <w:jc w:val="both"/>
        <w:rPr>
          <w:rFonts w:ascii="Tahoma" w:hAnsi="Tahoma" w:cs="Tahoma"/>
          <w:sz w:val="24"/>
        </w:rPr>
      </w:pPr>
    </w:p>
    <w:p w:rsidR="009E4765" w:rsidRPr="001D5905" w:rsidRDefault="009E4765" w:rsidP="00342BDF">
      <w:pPr>
        <w:pStyle w:val="Sinespaciado"/>
        <w:ind w:left="1500"/>
        <w:jc w:val="both"/>
        <w:rPr>
          <w:rFonts w:ascii="Tahoma" w:hAnsi="Tahoma" w:cs="Tahoma"/>
          <w:sz w:val="24"/>
        </w:rPr>
      </w:pPr>
      <w:r w:rsidRPr="001D5905">
        <w:rPr>
          <w:rFonts w:ascii="Tahoma" w:hAnsi="Tahoma" w:cs="Tahoma"/>
          <w:sz w:val="24"/>
        </w:rPr>
        <w:t>PENSADORES CUARTO (Editorial didáctica matemática)</w:t>
      </w:r>
    </w:p>
    <w:p w:rsidR="00524786" w:rsidRPr="001D5905" w:rsidRDefault="00524786" w:rsidP="004148ED">
      <w:pPr>
        <w:pStyle w:val="Sinespaciado"/>
        <w:rPr>
          <w:sz w:val="20"/>
        </w:rPr>
      </w:pPr>
    </w:p>
    <w:p w:rsidR="00CF1ADF" w:rsidRPr="001D5905" w:rsidRDefault="00A93FC8" w:rsidP="00A93FC8">
      <w:pPr>
        <w:pStyle w:val="Sinespaciado"/>
        <w:tabs>
          <w:tab w:val="left" w:pos="2166"/>
        </w:tabs>
        <w:rPr>
          <w:sz w:val="20"/>
        </w:rPr>
      </w:pPr>
      <w:r w:rsidRPr="001D5905">
        <w:rPr>
          <w:sz w:val="20"/>
        </w:rPr>
        <w:tab/>
      </w:r>
      <w:r w:rsidR="00CF1ADF" w:rsidRPr="001D5905">
        <w:rPr>
          <w:sz w:val="20"/>
        </w:rPr>
        <w:t xml:space="preserve"> </w:t>
      </w:r>
    </w:p>
    <w:p w:rsidR="005936E5" w:rsidRPr="001D5905" w:rsidRDefault="005936E5" w:rsidP="005936E5">
      <w:pPr>
        <w:autoSpaceDE w:val="0"/>
        <w:autoSpaceDN w:val="0"/>
        <w:adjustRightInd w:val="0"/>
        <w:spacing w:after="0" w:line="240" w:lineRule="auto"/>
        <w:jc w:val="both"/>
        <w:rPr>
          <w:rFonts w:cstheme="minorHAnsi"/>
          <w:sz w:val="24"/>
          <w:szCs w:val="24"/>
        </w:rPr>
      </w:pPr>
      <w:r w:rsidRPr="001D5905">
        <w:rPr>
          <w:rFonts w:cstheme="minorHAnsi"/>
          <w:sz w:val="24"/>
          <w:szCs w:val="24"/>
        </w:rPr>
        <w:t>El uniforme de la institución según lo establecido en el manual de convivencia es el siguiente:</w:t>
      </w:r>
    </w:p>
    <w:p w:rsidR="005936E5" w:rsidRPr="001D5905" w:rsidRDefault="005936E5" w:rsidP="005936E5">
      <w:pPr>
        <w:autoSpaceDE w:val="0"/>
        <w:autoSpaceDN w:val="0"/>
        <w:adjustRightInd w:val="0"/>
        <w:spacing w:after="0" w:line="240" w:lineRule="auto"/>
        <w:jc w:val="both"/>
        <w:rPr>
          <w:rFonts w:cstheme="minorHAnsi"/>
          <w:sz w:val="24"/>
          <w:szCs w:val="24"/>
        </w:rPr>
      </w:pPr>
    </w:p>
    <w:p w:rsidR="005936E5" w:rsidRPr="001D5905" w:rsidRDefault="005936E5" w:rsidP="005936E5">
      <w:pPr>
        <w:autoSpaceDE w:val="0"/>
        <w:autoSpaceDN w:val="0"/>
        <w:adjustRightInd w:val="0"/>
        <w:spacing w:after="0" w:line="240" w:lineRule="auto"/>
        <w:rPr>
          <w:rFonts w:cstheme="minorHAnsi"/>
          <w:b/>
          <w:bCs/>
          <w:sz w:val="24"/>
          <w:szCs w:val="24"/>
        </w:rPr>
      </w:pPr>
      <w:r w:rsidRPr="001D5905">
        <w:rPr>
          <w:rFonts w:cstheme="minorHAnsi"/>
          <w:b/>
          <w:bCs/>
          <w:sz w:val="24"/>
          <w:szCs w:val="24"/>
        </w:rPr>
        <w:t>Para los hombres:</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Pantalón negro corriente de lino o paño. La bota debe pasar la rodilla sin complicación.</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Camisa blanca de cuello, no polo.</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Saco gris, en lana según modelo.</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Zapatos de color negro que se puedan embetunar, no gamuza, no tenis negros.</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Sobre el saco de lana se podrá usar opcional, chaqueta según modelo.</w:t>
      </w:r>
    </w:p>
    <w:p w:rsidR="005936E5" w:rsidRPr="001D5905" w:rsidRDefault="005936E5" w:rsidP="005936E5">
      <w:pPr>
        <w:pStyle w:val="Prrafodelista"/>
        <w:numPr>
          <w:ilvl w:val="0"/>
          <w:numId w:val="3"/>
        </w:numPr>
        <w:autoSpaceDE w:val="0"/>
        <w:autoSpaceDN w:val="0"/>
        <w:adjustRightInd w:val="0"/>
        <w:spacing w:after="0" w:line="240" w:lineRule="auto"/>
        <w:rPr>
          <w:rFonts w:cstheme="minorHAnsi"/>
          <w:sz w:val="24"/>
          <w:szCs w:val="24"/>
        </w:rPr>
      </w:pPr>
      <w:r w:rsidRPr="001D5905">
        <w:rPr>
          <w:rFonts w:cstheme="minorHAnsi"/>
          <w:sz w:val="24"/>
          <w:szCs w:val="24"/>
        </w:rPr>
        <w:t>Tapabocas</w:t>
      </w:r>
      <w:r w:rsidR="00342BDF" w:rsidRPr="001D5905">
        <w:rPr>
          <w:rFonts w:cstheme="minorHAnsi"/>
          <w:sz w:val="24"/>
          <w:szCs w:val="24"/>
        </w:rPr>
        <w:t xml:space="preserve"> de un solo color</w:t>
      </w:r>
    </w:p>
    <w:p w:rsidR="005936E5" w:rsidRPr="001D5905" w:rsidRDefault="005936E5" w:rsidP="005936E5">
      <w:pPr>
        <w:autoSpaceDE w:val="0"/>
        <w:autoSpaceDN w:val="0"/>
        <w:adjustRightInd w:val="0"/>
        <w:spacing w:after="0" w:line="240" w:lineRule="auto"/>
        <w:rPr>
          <w:rFonts w:cstheme="minorHAnsi"/>
          <w:b/>
          <w:bCs/>
          <w:sz w:val="24"/>
          <w:szCs w:val="24"/>
        </w:rPr>
      </w:pPr>
      <w:r w:rsidRPr="001D5905">
        <w:rPr>
          <w:rFonts w:cstheme="minorHAnsi"/>
          <w:b/>
          <w:bCs/>
          <w:sz w:val="24"/>
          <w:szCs w:val="24"/>
        </w:rPr>
        <w:t>Para las mujeres:</w:t>
      </w:r>
    </w:p>
    <w:p w:rsidR="005936E5" w:rsidRPr="001D5905" w:rsidRDefault="005936E5" w:rsidP="005936E5">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Jardinera en paño según modelo (Talle a la cadera) altura a la mitad de rodilla. Camisa tipo polo según modelo.</w:t>
      </w:r>
    </w:p>
    <w:p w:rsidR="005936E5" w:rsidRPr="001D5905" w:rsidRDefault="005936E5" w:rsidP="005936E5">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Medias blancas a la rodilla con logo del colegio.</w:t>
      </w:r>
    </w:p>
    <w:p w:rsidR="005936E5" w:rsidRPr="001D5905" w:rsidRDefault="005936E5" w:rsidP="005936E5">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Zapatos de amarrar color negro.</w:t>
      </w:r>
    </w:p>
    <w:p w:rsidR="005936E5" w:rsidRPr="001D5905" w:rsidRDefault="005936E5" w:rsidP="005936E5">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Saco gris, en lana según modelo.</w:t>
      </w:r>
    </w:p>
    <w:p w:rsidR="005936E5" w:rsidRPr="001D5905" w:rsidRDefault="005936E5" w:rsidP="005936E5">
      <w:pPr>
        <w:pStyle w:val="Prrafodelista"/>
        <w:numPr>
          <w:ilvl w:val="0"/>
          <w:numId w:val="4"/>
        </w:numPr>
        <w:autoSpaceDE w:val="0"/>
        <w:autoSpaceDN w:val="0"/>
        <w:adjustRightInd w:val="0"/>
        <w:spacing w:after="0" w:line="240" w:lineRule="auto"/>
        <w:rPr>
          <w:rFonts w:cstheme="minorHAnsi"/>
          <w:sz w:val="24"/>
          <w:szCs w:val="24"/>
        </w:rPr>
      </w:pPr>
      <w:r w:rsidRPr="001D5905">
        <w:rPr>
          <w:rFonts w:cstheme="minorHAnsi"/>
          <w:sz w:val="24"/>
          <w:szCs w:val="24"/>
        </w:rPr>
        <w:t>Sobre el saco de lana se podrá usar opcional, chaqueta según modelo.</w:t>
      </w:r>
    </w:p>
    <w:p w:rsidR="005936E5" w:rsidRPr="001D5905" w:rsidRDefault="005936E5" w:rsidP="005936E5">
      <w:pPr>
        <w:pStyle w:val="Prrafodelista"/>
        <w:numPr>
          <w:ilvl w:val="0"/>
          <w:numId w:val="4"/>
        </w:numPr>
        <w:autoSpaceDE w:val="0"/>
        <w:autoSpaceDN w:val="0"/>
        <w:adjustRightInd w:val="0"/>
        <w:spacing w:after="0" w:line="240" w:lineRule="auto"/>
        <w:jc w:val="both"/>
        <w:rPr>
          <w:rFonts w:cstheme="minorHAnsi"/>
          <w:sz w:val="24"/>
          <w:szCs w:val="24"/>
        </w:rPr>
      </w:pPr>
      <w:r w:rsidRPr="001D5905">
        <w:rPr>
          <w:rFonts w:cstheme="minorHAnsi"/>
          <w:sz w:val="24"/>
          <w:szCs w:val="24"/>
        </w:rPr>
        <w:t>Con el uniforme debe portar para recoger el cabello moñas de color azul oscuro, negro o blanco.</w:t>
      </w:r>
    </w:p>
    <w:p w:rsidR="005936E5" w:rsidRPr="001D5905" w:rsidRDefault="00342BDF" w:rsidP="005936E5">
      <w:pPr>
        <w:pStyle w:val="Prrafodelista"/>
        <w:numPr>
          <w:ilvl w:val="0"/>
          <w:numId w:val="4"/>
        </w:numPr>
        <w:autoSpaceDE w:val="0"/>
        <w:autoSpaceDN w:val="0"/>
        <w:adjustRightInd w:val="0"/>
        <w:spacing w:after="0" w:line="240" w:lineRule="auto"/>
        <w:jc w:val="both"/>
        <w:rPr>
          <w:rFonts w:cstheme="minorHAnsi"/>
          <w:sz w:val="24"/>
          <w:szCs w:val="24"/>
        </w:rPr>
      </w:pPr>
      <w:r w:rsidRPr="001D5905">
        <w:rPr>
          <w:rFonts w:cstheme="minorHAnsi"/>
          <w:sz w:val="24"/>
          <w:szCs w:val="24"/>
        </w:rPr>
        <w:t>Tapabocas de un solo color</w:t>
      </w:r>
    </w:p>
    <w:p w:rsidR="00C239A6" w:rsidRPr="001D5905" w:rsidRDefault="00C239A6" w:rsidP="00C239A6">
      <w:pPr>
        <w:autoSpaceDE w:val="0"/>
        <w:autoSpaceDN w:val="0"/>
        <w:adjustRightInd w:val="0"/>
        <w:spacing w:after="0" w:line="240" w:lineRule="auto"/>
        <w:rPr>
          <w:rFonts w:cstheme="minorHAnsi"/>
          <w:b/>
          <w:bCs/>
          <w:sz w:val="24"/>
          <w:szCs w:val="24"/>
        </w:rPr>
      </w:pPr>
      <w:r w:rsidRPr="001D5905">
        <w:rPr>
          <w:rFonts w:cstheme="minorHAnsi"/>
          <w:b/>
          <w:bCs/>
          <w:sz w:val="24"/>
          <w:szCs w:val="24"/>
        </w:rPr>
        <w:t>Uniforme oficial de Educación física para todos:</w:t>
      </w:r>
    </w:p>
    <w:p w:rsidR="00C239A6" w:rsidRPr="001D5905" w:rsidRDefault="00C239A6" w:rsidP="00C239A6">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Sudadera color azul claro según modelo. De igual forma la bota del pantalón debe pasar la rodilla sin complicación.</w:t>
      </w:r>
    </w:p>
    <w:p w:rsidR="00C239A6" w:rsidRPr="001D5905" w:rsidRDefault="00C239A6" w:rsidP="00C239A6">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C239A6" w:rsidRPr="001D5905" w:rsidRDefault="00C239A6" w:rsidP="00C239A6">
      <w:pPr>
        <w:pStyle w:val="Prrafodelista"/>
        <w:numPr>
          <w:ilvl w:val="0"/>
          <w:numId w:val="5"/>
        </w:numPr>
        <w:autoSpaceDE w:val="0"/>
        <w:autoSpaceDN w:val="0"/>
        <w:adjustRightInd w:val="0"/>
        <w:spacing w:after="0" w:line="240" w:lineRule="auto"/>
        <w:jc w:val="both"/>
        <w:rPr>
          <w:rFonts w:cstheme="minorHAnsi"/>
          <w:sz w:val="24"/>
          <w:szCs w:val="24"/>
        </w:rPr>
      </w:pPr>
      <w:r w:rsidRPr="001D5905">
        <w:rPr>
          <w:rFonts w:cstheme="minorHAnsi"/>
          <w:sz w:val="24"/>
          <w:szCs w:val="24"/>
        </w:rPr>
        <w:t>Tenis predominantemente blanco y cordones blancos.</w:t>
      </w:r>
    </w:p>
    <w:p w:rsidR="00CF1ADF" w:rsidRPr="004148ED" w:rsidRDefault="00C239A6" w:rsidP="00C239A6">
      <w:pPr>
        <w:pStyle w:val="Sinespaciado"/>
        <w:rPr>
          <w:sz w:val="20"/>
        </w:rPr>
      </w:pPr>
      <w:r w:rsidRPr="001D5905">
        <w:rPr>
          <w:rFonts w:cstheme="minorHAnsi"/>
          <w:sz w:val="24"/>
          <w:szCs w:val="24"/>
        </w:rPr>
        <w:t>Tapabocas</w:t>
      </w:r>
      <w:r w:rsidR="00342BDF" w:rsidRPr="001D5905">
        <w:rPr>
          <w:rFonts w:cstheme="minorHAnsi"/>
          <w:sz w:val="24"/>
          <w:szCs w:val="24"/>
        </w:rPr>
        <w:t xml:space="preserve"> de un solo color</w:t>
      </w:r>
    </w:p>
    <w:sectPr w:rsidR="00CF1ADF" w:rsidRPr="004148ED" w:rsidSect="00F438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75pt;height:9.75pt" o:bullet="t">
        <v:imagedata r:id="rId1" o:title="BD21301_"/>
      </v:shape>
    </w:pict>
  </w:numPicBullet>
  <w:abstractNum w:abstractNumId="0" w15:restartNumberingAfterBreak="0">
    <w:nsid w:val="095F21A7"/>
    <w:multiLevelType w:val="hybridMultilevel"/>
    <w:tmpl w:val="5FEECC46"/>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2D10699"/>
    <w:multiLevelType w:val="hybridMultilevel"/>
    <w:tmpl w:val="9A2034D0"/>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15:restartNumberingAfterBreak="0">
    <w:nsid w:val="148B5921"/>
    <w:multiLevelType w:val="hybridMultilevel"/>
    <w:tmpl w:val="0E60F34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19505B06"/>
    <w:multiLevelType w:val="hybridMultilevel"/>
    <w:tmpl w:val="06E25006"/>
    <w:lvl w:ilvl="0" w:tplc="8D1E319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016333"/>
    <w:multiLevelType w:val="hybridMultilevel"/>
    <w:tmpl w:val="D6FE89D8"/>
    <w:lvl w:ilvl="0" w:tplc="5B0665B6">
      <w:start w:val="1"/>
      <w:numFmt w:val="bullet"/>
      <w:lvlText w:val=""/>
      <w:lvlPicBulletId w:val="0"/>
      <w:lvlJc w:val="left"/>
      <w:pPr>
        <w:ind w:left="360" w:hanging="360"/>
      </w:pPr>
      <w:rPr>
        <w:rFonts w:ascii="Symbol" w:hAnsi="Symbol" w:hint="default"/>
        <w:color w:val="auto"/>
      </w:rPr>
    </w:lvl>
    <w:lvl w:ilvl="1" w:tplc="5B0665B6">
      <w:start w:val="1"/>
      <w:numFmt w:val="bullet"/>
      <w:lvlText w:val=""/>
      <w:lvlPicBulletId w:val="0"/>
      <w:lvlJc w:val="left"/>
      <w:pPr>
        <w:ind w:left="1080" w:hanging="360"/>
      </w:pPr>
      <w:rPr>
        <w:rFonts w:ascii="Symbol" w:hAnsi="Symbol" w:hint="default"/>
        <w:color w:val="auto"/>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131018D"/>
    <w:multiLevelType w:val="hybridMultilevel"/>
    <w:tmpl w:val="793ED46E"/>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42340B0"/>
    <w:multiLevelType w:val="hybridMultilevel"/>
    <w:tmpl w:val="D85CC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F"/>
    <w:rsid w:val="00034E8A"/>
    <w:rsid w:val="00067B88"/>
    <w:rsid w:val="001326D3"/>
    <w:rsid w:val="0017420A"/>
    <w:rsid w:val="001D5905"/>
    <w:rsid w:val="00204508"/>
    <w:rsid w:val="0021401C"/>
    <w:rsid w:val="002614F5"/>
    <w:rsid w:val="00342BDF"/>
    <w:rsid w:val="003C70F4"/>
    <w:rsid w:val="004148ED"/>
    <w:rsid w:val="004456C5"/>
    <w:rsid w:val="00524786"/>
    <w:rsid w:val="0055436B"/>
    <w:rsid w:val="00560439"/>
    <w:rsid w:val="005936E5"/>
    <w:rsid w:val="00823F2D"/>
    <w:rsid w:val="00837173"/>
    <w:rsid w:val="00874973"/>
    <w:rsid w:val="008E1028"/>
    <w:rsid w:val="009765D7"/>
    <w:rsid w:val="0098048E"/>
    <w:rsid w:val="009812A1"/>
    <w:rsid w:val="009E4765"/>
    <w:rsid w:val="00A93FC8"/>
    <w:rsid w:val="00BD0AA8"/>
    <w:rsid w:val="00BF40D7"/>
    <w:rsid w:val="00C239A6"/>
    <w:rsid w:val="00C77AAA"/>
    <w:rsid w:val="00CD2B8F"/>
    <w:rsid w:val="00CF1ADF"/>
    <w:rsid w:val="00D01B7D"/>
    <w:rsid w:val="00D70B90"/>
    <w:rsid w:val="00F24D0D"/>
    <w:rsid w:val="00F411CF"/>
    <w:rsid w:val="00F43869"/>
    <w:rsid w:val="00FA1DE1"/>
    <w:rsid w:val="00FC5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F07E5-9CD7-42EC-9449-9C725426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48ED"/>
    <w:pPr>
      <w:spacing w:after="0" w:line="240" w:lineRule="auto"/>
    </w:pPr>
  </w:style>
  <w:style w:type="paragraph" w:styleId="Prrafodelista">
    <w:name w:val="List Paragraph"/>
    <w:basedOn w:val="Normal"/>
    <w:uiPriority w:val="34"/>
    <w:qFormat/>
    <w:rsid w:val="005936E5"/>
    <w:pPr>
      <w:ind w:left="720"/>
      <w:contextualSpacing/>
    </w:pPr>
  </w:style>
  <w:style w:type="paragraph" w:styleId="NormalWeb">
    <w:name w:val="Normal (Web)"/>
    <w:basedOn w:val="Normal"/>
    <w:uiPriority w:val="99"/>
    <w:unhideWhenUsed/>
    <w:rsid w:val="004456C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ProfesoresB</dc:creator>
  <cp:lastModifiedBy>Rector</cp:lastModifiedBy>
  <cp:revision>5</cp:revision>
  <dcterms:created xsi:type="dcterms:W3CDTF">2020-10-26T18:10:00Z</dcterms:created>
  <dcterms:modified xsi:type="dcterms:W3CDTF">2021-02-01T16:35:00Z</dcterms:modified>
</cp:coreProperties>
</file>